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75" w:rsidRDefault="00745675"/>
    <w:tbl>
      <w:tblPr>
        <w:tblW w:w="8806" w:type="dxa"/>
        <w:tblInd w:w="93" w:type="dxa"/>
        <w:tblLook w:val="04A0" w:firstRow="1" w:lastRow="0" w:firstColumn="1" w:lastColumn="0" w:noHBand="0" w:noVBand="1"/>
      </w:tblPr>
      <w:tblGrid>
        <w:gridCol w:w="3641"/>
        <w:gridCol w:w="1513"/>
        <w:gridCol w:w="3390"/>
        <w:gridCol w:w="262"/>
      </w:tblGrid>
      <w:tr w:rsidR="00E5776F" w:rsidRPr="00E5776F" w:rsidTr="00E5776F">
        <w:trPr>
          <w:gridAfter w:val="1"/>
          <w:wAfter w:w="262" w:type="dxa"/>
          <w:trHeight w:val="420"/>
        </w:trPr>
        <w:tc>
          <w:tcPr>
            <w:tcW w:w="8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4F81BD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l-GR"/>
              </w:rPr>
              <w:t>ΥΠΟΥΡΓΕΙΟ ΑΝΑΠΤΥΞΗΣ ΚΑΙ ΕΠΕΝΔΥΣΕΩΝ</w:t>
            </w:r>
            <w:r w:rsidRPr="00E5776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l-GR"/>
              </w:rPr>
              <w:br/>
              <w:t>ΓΕΝΙΚΗ ΓΡΑΜΜΑΤΕΙΑ ΔΗΜΟΣΙΩΝ ΕΠΕΝΔΥΣΕΩΝ &amp; ΕΣΠΑ</w:t>
            </w:r>
          </w:p>
        </w:tc>
      </w:tr>
      <w:tr w:rsidR="00E5776F" w:rsidRPr="00E5776F" w:rsidTr="00E5776F">
        <w:trPr>
          <w:gridAfter w:val="1"/>
          <w:wAfter w:w="262" w:type="dxa"/>
          <w:trHeight w:val="525"/>
        </w:trPr>
        <w:tc>
          <w:tcPr>
            <w:tcW w:w="8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l-GR"/>
              </w:rPr>
            </w:pPr>
          </w:p>
        </w:tc>
      </w:tr>
      <w:tr w:rsidR="00E5776F" w:rsidRPr="00E5776F" w:rsidTr="00E5776F">
        <w:trPr>
          <w:gridAfter w:val="1"/>
          <w:wAfter w:w="262" w:type="dxa"/>
          <w:trHeight w:val="390"/>
        </w:trPr>
        <w:tc>
          <w:tcPr>
            <w:tcW w:w="854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Διεύθυνση: Νίκης 5-7 Σύνταγμα, 10180</w:t>
            </w:r>
          </w:p>
        </w:tc>
      </w:tr>
      <w:tr w:rsidR="00E5776F" w:rsidRPr="00E5776F" w:rsidTr="00E5776F">
        <w:trPr>
          <w:gridAfter w:val="1"/>
          <w:wAfter w:w="262" w:type="dxa"/>
          <w:trHeight w:val="3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5776F" w:rsidRPr="00E5776F" w:rsidTr="00E5776F">
        <w:trPr>
          <w:gridAfter w:val="1"/>
          <w:wAfter w:w="262" w:type="dxa"/>
          <w:trHeight w:val="405"/>
        </w:trPr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ΓΕΝΙΚΗ ΔΙΕΥΘΥΝΣΗ ΔΗΜΟΣΙΩΝ ΕΠΕΝΔΥΣΕΩΝ</w:t>
            </w:r>
          </w:p>
        </w:tc>
      </w:tr>
      <w:tr w:rsidR="00E5776F" w:rsidRPr="00E5776F" w:rsidTr="005C36EA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ΙΑΚΩΒΙΔΗΣ ΔΗΜΗΤΡΙΟΣ (Προϊστάμενος)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210 3332229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diakovidis@mnec.gr</w:t>
              </w:r>
            </w:hyperlink>
          </w:p>
        </w:tc>
      </w:tr>
      <w:tr w:rsidR="00E5776F" w:rsidRPr="00E5776F" w:rsidTr="00E5776F">
        <w:trPr>
          <w:gridAfter w:val="1"/>
          <w:wAfter w:w="262" w:type="dxa"/>
          <w:trHeight w:val="255"/>
        </w:trPr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5776F" w:rsidRPr="00E5776F" w:rsidTr="00E5776F">
        <w:trPr>
          <w:gridAfter w:val="1"/>
          <w:wAfter w:w="262" w:type="dxa"/>
          <w:trHeight w:val="405"/>
        </w:trPr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ΔΙΕΥΘΥΝΣΗ ΔΙΑΧΕΙΡΙΣΗΣ ΕΘΝΙΚΟΥ ΠΡΟΓΡΑΜΜΑΤΟΣ ΔΗΜΟΣΙΩΝ ΕΠΕΝΔΥΣΕΩΝ</w:t>
            </w:r>
          </w:p>
        </w:tc>
      </w:tr>
      <w:tr w:rsidR="00E5776F" w:rsidRPr="00E5776F" w:rsidTr="00E5776F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ΓΡΟΥΖΗΣ ΔΙΟΝΥΣΙΟΣ (</w:t>
            </w:r>
            <w:r w:rsidR="000015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Αν. </w:t>
            </w: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Προϊστάμενος)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210 3332969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dgrouzis@mnec.gr</w:t>
              </w:r>
            </w:hyperlink>
          </w:p>
        </w:tc>
      </w:tr>
      <w:tr w:rsidR="00E5776F" w:rsidRPr="00E5776F" w:rsidTr="00E5776F">
        <w:trPr>
          <w:gridAfter w:val="1"/>
          <w:wAfter w:w="262" w:type="dxa"/>
          <w:trHeight w:val="255"/>
        </w:trPr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5776F" w:rsidRPr="00E5776F" w:rsidTr="00E5776F">
        <w:trPr>
          <w:gridAfter w:val="1"/>
          <w:wAfter w:w="262" w:type="dxa"/>
          <w:trHeight w:val="405"/>
        </w:trPr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ΤΜΗΜΑ ΣΧΕΔΙΑΣΜΟΥ &amp; ΑΞΙΟΛΟΓΗΣΗΣ ΠΡΟΓΡΑΜΜΑΤΟΣ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776F" w:rsidRPr="00E5776F" w:rsidTr="00E5776F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ΠΑΝΤΖΑΒΕΛΗ ΕΥΘΥΜΙΑ (Προϊστάμενος)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210 3332946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efipan@mnec.gr</w:t>
              </w:r>
            </w:hyperlink>
          </w:p>
        </w:tc>
        <w:bookmarkStart w:id="0" w:name="_GoBack"/>
        <w:bookmarkEnd w:id="0"/>
      </w:tr>
      <w:tr w:rsidR="00E5776F" w:rsidRPr="00E5776F" w:rsidTr="00E5776F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ΚΑΡΑΦΕΡΗ ΔΕΣΠΟΙΝΑ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210 3332714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d.karaferi@mnec.gr</w:t>
              </w:r>
            </w:hyperlink>
          </w:p>
        </w:tc>
      </w:tr>
      <w:tr w:rsidR="00E5776F" w:rsidRPr="00E5776F" w:rsidTr="00E5776F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ΚΑΣΩΤΑΚΗ ΑΣΗΜΕΝΙΑ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210 3332281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akasotaki@mnec.gr</w:t>
              </w:r>
            </w:hyperlink>
          </w:p>
        </w:tc>
      </w:tr>
      <w:tr w:rsidR="00E5776F" w:rsidRPr="00E5776F" w:rsidTr="00E5776F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ΜΙΧΑΛΟΠΟΥΛΟΥ ΑΝΑΣΤΑΣΙΑ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210 3332917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amichalopoulou@mnec.gr</w:t>
              </w:r>
            </w:hyperlink>
          </w:p>
        </w:tc>
      </w:tr>
      <w:tr w:rsidR="00E5776F" w:rsidRPr="00E5776F" w:rsidTr="00E5776F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ΤΣΑΜΟΣ ΓΕΩΡΓΙΟΣ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210 3332582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gtsamos@mnec.gr</w:t>
              </w:r>
            </w:hyperlink>
          </w:p>
        </w:tc>
      </w:tr>
      <w:tr w:rsidR="00E5776F" w:rsidRPr="00E5776F" w:rsidTr="00E5776F">
        <w:trPr>
          <w:gridAfter w:val="1"/>
          <w:wAfter w:w="262" w:type="dxa"/>
          <w:trHeight w:val="405"/>
        </w:trPr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ΤΜΗΜΑ ΠΑΡΑΚΟΛΟΥΘΗΣΗΣ &amp; ΕΛΕΓΧΩΝ                                                        </w:t>
            </w:r>
          </w:p>
        </w:tc>
      </w:tr>
      <w:tr w:rsidR="00E5776F" w:rsidRPr="00E5776F" w:rsidTr="00E5776F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ΑΚΟΒΙΤΣΙΩΤΗ ΘΕΟΔΩΡΑ (Προϊστάμενος)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210 3332712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th.akovitsioti@mnec.gr</w:t>
              </w:r>
            </w:hyperlink>
          </w:p>
        </w:tc>
      </w:tr>
      <w:tr w:rsidR="00E5776F" w:rsidRPr="00E5776F" w:rsidTr="00E5776F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ΒΑΦΕΙΔΟΥ  ΙΦΙΓΕΝΕΙΑ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210 3332922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i.vafidou@mnec.gr</w:t>
              </w:r>
            </w:hyperlink>
          </w:p>
        </w:tc>
      </w:tr>
      <w:tr w:rsidR="00E5776F" w:rsidRPr="00E5776F" w:rsidTr="00E5776F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ΓΙΑΝΝΟΠΟΥΛΟΥ ΜΑΡΙΑ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210 3332368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mgiannopoulou@mnec.gr</w:t>
              </w:r>
            </w:hyperlink>
          </w:p>
        </w:tc>
      </w:tr>
      <w:tr w:rsidR="00E5776F" w:rsidRPr="00E5776F" w:rsidTr="00E5776F">
        <w:trPr>
          <w:gridAfter w:val="1"/>
          <w:wAfter w:w="262" w:type="dxa"/>
          <w:trHeight w:val="405"/>
        </w:trPr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ΤΜΗΜΑ ΤΕΧΝΙΚΗΣ ΒΟΗΘΕΙΑΣ &amp; ΥΠΟΣΤΗΡΙΞΗΣ          </w:t>
            </w:r>
            <w:r w:rsidRPr="00E577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776F" w:rsidRPr="00E5776F" w:rsidTr="00E5776F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ΓΡΟΥΖΗΣ ΔΙΟΝΥΣΙΟΣ (Προϊστάμενος)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210 3332969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dgrouzis@mnec.gr</w:t>
              </w:r>
            </w:hyperlink>
          </w:p>
        </w:tc>
      </w:tr>
      <w:tr w:rsidR="00E5776F" w:rsidRPr="00E5776F" w:rsidTr="00E5776F">
        <w:trPr>
          <w:gridAfter w:val="1"/>
          <w:wAfter w:w="262" w:type="dxa"/>
          <w:trHeight w:val="3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ΑΡΧΟΝΤΑΚΗ  ΓΛΥΚΕΡΙΑ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210 3332660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6F" w:rsidRPr="00E5776F" w:rsidRDefault="005C36EA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garchontaki@mnec.gr</w:t>
              </w:r>
            </w:hyperlink>
          </w:p>
        </w:tc>
      </w:tr>
      <w:tr w:rsidR="00E5776F" w:rsidRPr="00E5776F" w:rsidTr="00E5776F">
        <w:trPr>
          <w:gridAfter w:val="1"/>
          <w:wAfter w:w="262" w:type="dxa"/>
          <w:trHeight w:val="255"/>
        </w:trPr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5776F" w:rsidRPr="00E5776F" w:rsidTr="00E5776F">
        <w:trPr>
          <w:gridAfter w:val="1"/>
          <w:wAfter w:w="262" w:type="dxa"/>
          <w:trHeight w:val="300"/>
        </w:trPr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  <w:t xml:space="preserve">Σχετικά με το ΕΠΑ </w:t>
            </w:r>
            <w:proofErr w:type="spellStart"/>
            <w:r w:rsidRPr="00E5776F"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  <w:t>Hλεκτρονικά</w:t>
            </w:r>
            <w:proofErr w:type="spellEnd"/>
            <w:r w:rsidRPr="00E5776F"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  <w:t xml:space="preserve"> Ταχυδρομεία</w:t>
            </w:r>
          </w:p>
        </w:tc>
      </w:tr>
      <w:tr w:rsidR="00E5776F" w:rsidRPr="00E5776F" w:rsidTr="00E5776F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5C36EA" w:rsidP="000015C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protokollo@mnec.gr</w:t>
              </w:r>
            </w:hyperlink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Πρωτόκολλο Υπουργείου Ανάπτυξης και Επενδύσεων</w:t>
            </w:r>
          </w:p>
        </w:tc>
        <w:tc>
          <w:tcPr>
            <w:tcW w:w="262" w:type="dxa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776F" w:rsidRPr="00E5776F" w:rsidTr="00E5776F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5C36EA" w:rsidP="000015C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" w:history="1">
              <w:r w:rsidR="00E5776F" w:rsidRPr="00E5776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ddepde@mnec.gr</w:t>
              </w:r>
            </w:hyperlink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Δι.Δι.ΕΠ</w:t>
            </w:r>
            <w:proofErr w:type="spellEnd"/>
          </w:p>
        </w:tc>
        <w:tc>
          <w:tcPr>
            <w:tcW w:w="3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776F" w:rsidRPr="00E5776F" w:rsidTr="00E5776F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76F" w:rsidRPr="00E5776F" w:rsidRDefault="00E5776F" w:rsidP="00E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77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:rsidR="00E5776F" w:rsidRPr="00E5776F" w:rsidRDefault="00E5776F" w:rsidP="00E5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712BC4" w:rsidRDefault="00712BC4"/>
    <w:p w:rsidR="00745675" w:rsidRDefault="00745675"/>
    <w:p w:rsidR="00745675" w:rsidRDefault="00745675"/>
    <w:p w:rsidR="00745675" w:rsidRDefault="00745675">
      <w:r>
        <w:t>Τελευταία ενημέρωση: 1/7/2021</w:t>
      </w:r>
    </w:p>
    <w:sectPr w:rsidR="00745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6F"/>
    <w:rsid w:val="000015CE"/>
    <w:rsid w:val="005C36EA"/>
    <w:rsid w:val="00712BC4"/>
    <w:rsid w:val="00745675"/>
    <w:rsid w:val="00E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57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57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raferi@mnec.gr" TargetMode="External"/><Relationship Id="rId13" Type="http://schemas.openxmlformats.org/officeDocument/2006/relationships/hyperlink" Target="mailto:i.vafidou@mnec.gr" TargetMode="External"/><Relationship Id="rId18" Type="http://schemas.openxmlformats.org/officeDocument/2006/relationships/hyperlink" Target="mailto:ddepde@mnec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pan@mnec.gr" TargetMode="External"/><Relationship Id="rId12" Type="http://schemas.openxmlformats.org/officeDocument/2006/relationships/hyperlink" Target="mailto:th.akovitsioti@mnec.gr" TargetMode="External"/><Relationship Id="rId17" Type="http://schemas.openxmlformats.org/officeDocument/2006/relationships/hyperlink" Target="mailto:protokollo@mnec.g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archontaki@mnec.g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grouzis@mnec.gr" TargetMode="External"/><Relationship Id="rId11" Type="http://schemas.openxmlformats.org/officeDocument/2006/relationships/hyperlink" Target="mailto:gtsamos@mnec.gr" TargetMode="External"/><Relationship Id="rId5" Type="http://schemas.openxmlformats.org/officeDocument/2006/relationships/hyperlink" Target="mailto:diakovidis@mnec.gr" TargetMode="External"/><Relationship Id="rId15" Type="http://schemas.openxmlformats.org/officeDocument/2006/relationships/hyperlink" Target="mailto:dgrouzis@mnec.gr" TargetMode="External"/><Relationship Id="rId10" Type="http://schemas.openxmlformats.org/officeDocument/2006/relationships/hyperlink" Target="mailto:amichalopoulou@mnec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asotaki@mnec.gr" TargetMode="External"/><Relationship Id="rId14" Type="http://schemas.openxmlformats.org/officeDocument/2006/relationships/hyperlink" Target="mailto:mgiannopoulou@mne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Γιαννοπούλου, Μαρία</dc:creator>
  <cp:lastModifiedBy>Γιαννοπούλου, Μαρία</cp:lastModifiedBy>
  <cp:revision>4</cp:revision>
  <dcterms:created xsi:type="dcterms:W3CDTF">2021-06-29T11:01:00Z</dcterms:created>
  <dcterms:modified xsi:type="dcterms:W3CDTF">2021-06-29T12:29:00Z</dcterms:modified>
</cp:coreProperties>
</file>