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A9E" w:rsidRDefault="009429CC">
      <w:pPr>
        <w:spacing w:after="120" w:line="360" w:lineRule="auto"/>
        <w:ind w:right="-15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0</wp:posOffset>
            </wp:positionV>
            <wp:extent cx="641350" cy="749300"/>
            <wp:effectExtent l="0" t="0" r="6350" b="0"/>
            <wp:wrapSquare wrapText="bothSides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0" w:name="_GoBack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tbl>
      <w:tblPr>
        <w:tblStyle w:val="af0"/>
        <w:tblW w:w="1008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870"/>
        <w:gridCol w:w="2970"/>
        <w:gridCol w:w="3245"/>
      </w:tblGrid>
      <w:tr w:rsidR="00D71A9E">
        <w:tc>
          <w:tcPr>
            <w:tcW w:w="3870" w:type="dxa"/>
          </w:tcPr>
          <w:p w:rsidR="00D71A9E" w:rsidRDefault="009429CC" w:rsidP="008C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ΕΛΛΗΝΙΚΗ ΔΗΜΟΚΡΑΤΙΑ</w:t>
            </w:r>
          </w:p>
          <w:p w:rsidR="00D71A9E" w:rsidRDefault="009429CC" w:rsidP="008C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ΥΠΟΥΡΓΕΙΟ ……/ΠΕΡΙΦΕΡΕΙΑ</w:t>
            </w:r>
          </w:p>
        </w:tc>
        <w:tc>
          <w:tcPr>
            <w:tcW w:w="2970" w:type="dxa"/>
          </w:tcPr>
          <w:p w:rsidR="00D71A9E" w:rsidRDefault="00D71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45" w:type="dxa"/>
          </w:tcPr>
          <w:p w:rsidR="00D71A9E" w:rsidRDefault="00D71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D71A9E" w:rsidRDefault="00D71A9E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D71A9E">
        <w:tc>
          <w:tcPr>
            <w:tcW w:w="3870" w:type="dxa"/>
          </w:tcPr>
          <w:p w:rsidR="00D71A9E" w:rsidRDefault="00D71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D71A9E" w:rsidRDefault="0094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Υπηρεσία Διαχείρισης Π.Α.:</w:t>
            </w:r>
          </w:p>
          <w:p w:rsidR="00D71A9E" w:rsidRDefault="0094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…………………………</w:t>
            </w:r>
          </w:p>
          <w:p w:rsidR="00D71A9E" w:rsidRDefault="0094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. Δ/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νση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:</w:t>
            </w:r>
          </w:p>
          <w:p w:rsidR="00D71A9E" w:rsidRDefault="0094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. Κώδικας :</w:t>
            </w:r>
          </w:p>
          <w:p w:rsidR="00D71A9E" w:rsidRDefault="0094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Πληροφορίες: </w:t>
            </w:r>
          </w:p>
          <w:p w:rsidR="00D71A9E" w:rsidRDefault="0094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Τηλέφωνο :</w:t>
            </w:r>
          </w:p>
          <w:p w:rsidR="00D71A9E" w:rsidRDefault="0094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Email :</w:t>
            </w:r>
          </w:p>
        </w:tc>
        <w:tc>
          <w:tcPr>
            <w:tcW w:w="2970" w:type="dxa"/>
          </w:tcPr>
          <w:p w:rsidR="00D71A9E" w:rsidRDefault="00D71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</w:tcPr>
          <w:p w:rsidR="00D71A9E" w:rsidRDefault="00D71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D71A9E" w:rsidRDefault="0094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Ημερομηνία…..</w:t>
            </w:r>
          </w:p>
          <w:p w:rsidR="00D71A9E" w:rsidRDefault="0094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Α.Π.: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D71A9E" w:rsidRDefault="00D71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D71A9E" w:rsidRDefault="00D71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D71A9E">
        <w:tc>
          <w:tcPr>
            <w:tcW w:w="3870" w:type="dxa"/>
          </w:tcPr>
          <w:p w:rsidR="00D71A9E" w:rsidRDefault="00D71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D71A9E" w:rsidRDefault="00D71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D71A9E" w:rsidRDefault="00D71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</w:tcPr>
          <w:p w:rsidR="00D71A9E" w:rsidRDefault="0094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Προς: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&lt;Οικονομική Υπηρεσία&gt;</w:t>
            </w:r>
          </w:p>
        </w:tc>
      </w:tr>
    </w:tbl>
    <w:p w:rsidR="00D71A9E" w:rsidRDefault="009429CC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00" w:hanging="90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ΘΕΜΑ: Γνώμη ΥΔ περί αιτήματος χρηματοδότησης </w:t>
      </w:r>
      <w:r>
        <w:rPr>
          <w:rFonts w:ascii="Tahoma" w:eastAsia="Tahoma" w:hAnsi="Tahoma" w:cs="Tahoma"/>
          <w:b/>
        </w:rPr>
        <w:t>(</w:t>
      </w:r>
      <w:r>
        <w:rPr>
          <w:rFonts w:ascii="Tahoma" w:eastAsia="Tahoma" w:hAnsi="Tahoma" w:cs="Tahoma"/>
          <w:b/>
          <w:color w:val="000000"/>
        </w:rPr>
        <w:t>κατανομής</w:t>
      </w:r>
      <w:r>
        <w:rPr>
          <w:rFonts w:ascii="Tahoma" w:eastAsia="Tahoma" w:hAnsi="Tahoma" w:cs="Tahoma"/>
          <w:b/>
        </w:rPr>
        <w:t>)</w:t>
      </w:r>
      <w:r>
        <w:rPr>
          <w:rFonts w:ascii="Tahoma" w:eastAsia="Tahoma" w:hAnsi="Tahoma" w:cs="Tahoma"/>
          <w:b/>
          <w:color w:val="000000"/>
        </w:rPr>
        <w:t xml:space="preserve"> </w:t>
      </w:r>
    </w:p>
    <w:p w:rsidR="00D71A9E" w:rsidRDefault="009429CC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Σχετικά: Το υπ. </w:t>
      </w:r>
      <w:proofErr w:type="spellStart"/>
      <w:r>
        <w:rPr>
          <w:rFonts w:ascii="Tahoma" w:eastAsia="Tahoma" w:hAnsi="Tahoma" w:cs="Tahoma"/>
          <w:color w:val="000000"/>
        </w:rPr>
        <w:t>αριθμ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πρωτ</w:t>
      </w:r>
      <w:proofErr w:type="spellEnd"/>
      <w:r>
        <w:rPr>
          <w:rFonts w:ascii="Tahoma" w:eastAsia="Tahoma" w:hAnsi="Tahoma" w:cs="Tahoma"/>
          <w:color w:val="000000"/>
        </w:rPr>
        <w:t xml:space="preserve">. …. αίτημα χρηματοδότησης (κατανομής) </w:t>
      </w:r>
    </w:p>
    <w:p w:rsidR="00D71A9E" w:rsidRDefault="00D71A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</w:rPr>
      </w:pPr>
    </w:p>
    <w:p w:rsidR="00D71A9E" w:rsidRDefault="009429CC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Σε συνέχεια του ανωτέρω σχετικού εγγράφου, σας ενημερώνουμε πως συμφωνούμε / δεν συμφωνούμε για την κατανομή χρηματοδότησης του έργου/ των έργων ……. ποσού …… σύμφωνα με την πρόοδο υλοποίησης του φυσικού αντικειμένου του έργου/των έργων, τη διαθέσιμη πίστωση για το έτος ....., και τα οριζόμενα στην απόφαση ένταξης/στις αποφάσεις ένταξης</w:t>
      </w:r>
      <w:r>
        <w:rPr>
          <w:rFonts w:ascii="Tahoma" w:eastAsia="Tahoma" w:hAnsi="Tahoma" w:cs="Tahoma"/>
        </w:rPr>
        <w:t>, και παρακαλούμε για τις δικές σας ενέργειες.</w:t>
      </w:r>
    </w:p>
    <w:p w:rsidR="00D71A9E" w:rsidRDefault="009429CC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color w:val="000000"/>
        </w:rPr>
        <w:t xml:space="preserve">[Το κείμενο προσαρμόζεται αναλόγως από την ΥΔ ] </w:t>
      </w:r>
    </w:p>
    <w:p w:rsidR="00D71A9E" w:rsidRDefault="009429CC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[Σε περίπτωση διόρθωσης του ποσού </w:t>
      </w:r>
      <w:r>
        <w:rPr>
          <w:rFonts w:ascii="Tahoma" w:eastAsia="Tahoma" w:hAnsi="Tahoma" w:cs="Tahoma"/>
        </w:rPr>
        <w:t xml:space="preserve">χρηματοδότησης </w:t>
      </w:r>
      <w:r>
        <w:rPr>
          <w:rFonts w:ascii="Tahoma" w:eastAsia="Tahoma" w:hAnsi="Tahoma" w:cs="Tahoma"/>
          <w:color w:val="000000"/>
        </w:rPr>
        <w:t>ή αρνητικής γνώμης τεκμηριώνονται οι λόγοι]</w:t>
      </w:r>
    </w:p>
    <w:p w:rsidR="00D71A9E" w:rsidRDefault="00D71A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</w:rPr>
      </w:pPr>
    </w:p>
    <w:p w:rsidR="00D71A9E" w:rsidRDefault="009429CC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5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Ο/Η ΠΡΟΪΣΤΑΜΕΝΟΣ/Η ΤΗΣ</w:t>
      </w:r>
    </w:p>
    <w:p w:rsidR="00D71A9E" w:rsidRDefault="009429CC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5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ΥΠΗΡΕΣΙΑΣ ΔΙΑΧΕΙΡΙΣΗΣ ….</w:t>
      </w:r>
    </w:p>
    <w:p w:rsidR="00D71A9E" w:rsidRDefault="00D71A9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:rsidR="00D71A9E" w:rsidRDefault="009429CC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  <w:sz w:val="18"/>
          <w:szCs w:val="18"/>
          <w:u w:val="single"/>
        </w:rPr>
      </w:pPr>
      <w:r>
        <w:rPr>
          <w:rFonts w:ascii="Tahoma" w:eastAsia="Tahoma" w:hAnsi="Tahoma" w:cs="Tahoma"/>
          <w:b/>
          <w:color w:val="000000"/>
          <w:sz w:val="18"/>
          <w:szCs w:val="18"/>
          <w:u w:val="single"/>
        </w:rPr>
        <w:t xml:space="preserve">Εσωτερική Διανομή: </w:t>
      </w:r>
    </w:p>
    <w:p w:rsidR="00D71A9E" w:rsidRDefault="009429CC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Υπηρεσία Διαχείρισης Π.Α. ……………</w:t>
      </w:r>
    </w:p>
    <w:sectPr w:rsidR="00D71A9E">
      <w:footerReference w:type="default" r:id="rId8"/>
      <w:pgSz w:w="11906" w:h="16838"/>
      <w:pgMar w:top="1440" w:right="1797" w:bottom="1440" w:left="1797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9A9" w:rsidRDefault="00F529A9">
      <w:r>
        <w:separator/>
      </w:r>
    </w:p>
  </w:endnote>
  <w:endnote w:type="continuationSeparator" w:id="0">
    <w:p w:rsidR="00F529A9" w:rsidRDefault="00F5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A9E" w:rsidRDefault="009429CC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4326890</wp:posOffset>
          </wp:positionH>
          <wp:positionV relativeFrom="paragraph">
            <wp:posOffset>105410</wp:posOffset>
          </wp:positionV>
          <wp:extent cx="1080000" cy="540000"/>
          <wp:effectExtent l="0" t="0" r="0" b="0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5472000" cy="12700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10000" y="3780000"/>
                        <a:ext cx="5472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5472000" cy="12700"/>
              <wp:effectExtent b="0" l="0" r="0" t="0"/>
              <wp:wrapNone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2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71A9E" w:rsidRDefault="009429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Έντυπο: Δ6 Ε</w:t>
    </w:r>
    <w:r w:rsidR="00F53665">
      <w:rPr>
        <w:rFonts w:ascii="Arial" w:eastAsia="Arial" w:hAnsi="Arial" w:cs="Arial"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</w:p>
  <w:p w:rsidR="00D71A9E" w:rsidRDefault="009429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Έκδοση: 1η_</w:t>
    </w:r>
    <w:r w:rsidR="00F53665">
      <w:rPr>
        <w:rFonts w:ascii="Arial" w:eastAsia="Arial" w:hAnsi="Arial" w:cs="Arial"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t>.</w:t>
    </w:r>
    <w:r w:rsidR="00F53665">
      <w:rPr>
        <w:rFonts w:ascii="Arial" w:eastAsia="Arial" w:hAnsi="Arial" w:cs="Arial"/>
        <w:color w:val="000000"/>
        <w:sz w:val="18"/>
        <w:szCs w:val="18"/>
      </w:rPr>
      <w:t>7</w:t>
    </w:r>
    <w:r>
      <w:rPr>
        <w:rFonts w:ascii="Arial" w:eastAsia="Arial" w:hAnsi="Arial" w:cs="Arial"/>
        <w:color w:val="000000"/>
        <w:sz w:val="18"/>
        <w:szCs w:val="18"/>
      </w:rPr>
      <w:t xml:space="preserve">.2021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8C73B9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D71A9E" w:rsidRDefault="00D71A9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18"/>
        <w:szCs w:val="18"/>
      </w:rPr>
    </w:pPr>
  </w:p>
  <w:p w:rsidR="00D71A9E" w:rsidRDefault="00D71A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80" w:line="360" w:lineRule="auto"/>
      <w:jc w:val="both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9A9" w:rsidRDefault="00F529A9">
      <w:r>
        <w:separator/>
      </w:r>
    </w:p>
  </w:footnote>
  <w:footnote w:type="continuationSeparator" w:id="0">
    <w:p w:rsidR="00F529A9" w:rsidRDefault="00F5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9E"/>
    <w:rsid w:val="008C73B9"/>
    <w:rsid w:val="009429CC"/>
    <w:rsid w:val="00D71A9E"/>
    <w:rsid w:val="00F529A9"/>
    <w:rsid w:val="00F5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EA4DD"/>
  <w15:docId w15:val="{19D7C4C6-C65B-4500-9074-A921A273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Βασικό"/>
    <w:pPr>
      <w:suppressAutoHyphens/>
      <w:spacing w:after="8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4"/>
      <w:lang w:eastAsia="en-US"/>
    </w:rPr>
  </w:style>
  <w:style w:type="paragraph" w:customStyle="1" w:styleId="3">
    <w:name w:val="Επικεφαλίδα 3"/>
    <w:basedOn w:val="a"/>
    <w:next w:val="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customStyle="1" w:styleId="6">
    <w:name w:val="Επικεφαλίδα 6"/>
    <w:basedOn w:val="a"/>
    <w:next w:val="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customStyle="1" w:styleId="a0">
    <w:name w:val="Προεπιλεγμένη γραμματοσειρά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Κανονικός πίνακας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Χωρίς λίστα"/>
  </w:style>
  <w:style w:type="table" w:customStyle="1" w:styleId="a3">
    <w:name w:val="Πλέγμα πίνακα"/>
    <w:basedOn w:val="a1"/>
    <w:pPr>
      <w:spacing w:after="8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Υποσέλιδο"/>
    <w:basedOn w:val="a"/>
    <w:pPr>
      <w:tabs>
        <w:tab w:val="center" w:pos="4153"/>
        <w:tab w:val="right" w:pos="8306"/>
      </w:tabs>
    </w:pPr>
  </w:style>
  <w:style w:type="character" w:customStyle="1" w:styleId="a5">
    <w:name w:val="Αριθμός σελίδας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Έντονο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Κεφαλίδα"/>
    <w:basedOn w:val="a"/>
    <w:pPr>
      <w:tabs>
        <w:tab w:val="center" w:pos="4153"/>
        <w:tab w:val="right" w:pos="8306"/>
      </w:tabs>
    </w:pPr>
  </w:style>
  <w:style w:type="table" w:customStyle="1" w:styleId="1">
    <w:name w:val="Πλέγμα πίνακα1"/>
    <w:basedOn w:val="a1"/>
    <w:next w:val="a3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Χάρτης εγγράφου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Κείμενο πλαισίου"/>
    <w:basedOn w:val="a"/>
    <w:rPr>
      <w:rFonts w:ascii="Tahoma" w:hAnsi="Tahoma" w:cs="Tahoma"/>
      <w:sz w:val="16"/>
      <w:szCs w:val="16"/>
    </w:rPr>
  </w:style>
  <w:style w:type="table" w:customStyle="1" w:styleId="2">
    <w:name w:val="Πλέγμα πίνακα2"/>
    <w:basedOn w:val="a1"/>
    <w:next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autoSpaceDE w:val="0"/>
      <w:autoSpaceDN w:val="0"/>
      <w:adjustRightInd w:val="0"/>
      <w:spacing w:after="160" w:line="240" w:lineRule="atLeast"/>
      <w:jc w:val="left"/>
    </w:pPr>
    <w:rPr>
      <w:rFonts w:ascii="Verdana" w:hAnsi="Verdana"/>
      <w:sz w:val="20"/>
      <w:lang w:val="en-US"/>
    </w:rPr>
  </w:style>
  <w:style w:type="character" w:customStyle="1" w:styleId="aa">
    <w:name w:val="Παραπομπή σχολίου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b">
    <w:name w:val="Κείμενο σχολίου"/>
    <w:basedOn w:val="a"/>
    <w:rPr>
      <w:sz w:val="20"/>
    </w:rPr>
  </w:style>
  <w:style w:type="character" w:customStyle="1" w:styleId="Char">
    <w:name w:val="Κείμενο σχολίου Char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c">
    <w:name w:val="Θέμα σχολίου"/>
    <w:basedOn w:val="ab"/>
    <w:next w:val="ab"/>
    <w:rPr>
      <w:b/>
      <w:bCs/>
    </w:rPr>
  </w:style>
  <w:style w:type="character" w:customStyle="1" w:styleId="Char0">
    <w:name w:val="Θέμα σχολίου Ch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B06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605"/>
  </w:style>
  <w:style w:type="paragraph" w:styleId="Footer">
    <w:name w:val="footer"/>
    <w:basedOn w:val="Normal"/>
    <w:link w:val="FooterChar"/>
    <w:uiPriority w:val="99"/>
    <w:unhideWhenUsed/>
    <w:rsid w:val="00FB06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605"/>
  </w:style>
  <w:style w:type="paragraph" w:styleId="BalloonText">
    <w:name w:val="Balloon Text"/>
    <w:basedOn w:val="Normal"/>
    <w:link w:val="BalloonTextChar"/>
    <w:uiPriority w:val="99"/>
    <w:semiHidden/>
    <w:unhideWhenUsed/>
    <w:rsid w:val="00416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91"/>
    <w:rPr>
      <w:rFonts w:ascii="Segoe UI" w:hAnsi="Segoe UI" w:cs="Segoe UI"/>
      <w:sz w:val="18"/>
      <w:szCs w:val="18"/>
    </w:r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Jy2QRPckIMSq/+QZz4IQ1++OMA==">AMUW2mU7ESj9sClgU6KqGH2n1e79efmLUs+QBMa+STkAY9HcktuH5qLfnHgQqI3skzd5OnFDhUpGg3bsiwl0XS3uMBcYkzmOMhqthF2+quQkk0SizWuodNZ+SLSsXbTYRk8Qt1pTYEAZ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836</Characters>
  <Application>Microsoft Office Word</Application>
  <DocSecurity>0</DocSecurity>
  <Lines>44</Lines>
  <Paragraphs>24</Paragraphs>
  <ScaleCrop>false</ScaleCrop>
  <Company>PricewaterhouseCoopers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Efthymios Argyropoulos (GR)</cp:lastModifiedBy>
  <cp:revision>5</cp:revision>
  <dcterms:created xsi:type="dcterms:W3CDTF">2021-06-10T12:05:00Z</dcterms:created>
  <dcterms:modified xsi:type="dcterms:W3CDTF">2021-06-25T15:45:00Z</dcterms:modified>
</cp:coreProperties>
</file>